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E9" w:rsidRPr="00C12FAC" w:rsidRDefault="00D10DE9">
      <w:pPr>
        <w:rPr>
          <w:rFonts w:ascii="Monotype Corsiva" w:hAnsi="Monotype Corsiva"/>
          <w:b/>
          <w:sz w:val="20"/>
          <w:szCs w:val="20"/>
        </w:rPr>
      </w:pPr>
    </w:p>
    <w:p w:rsidR="00736134" w:rsidRDefault="00736134" w:rsidP="00D10DE9">
      <w:pPr>
        <w:ind w:left="-284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                                      </w:t>
      </w:r>
      <w:r w:rsidR="00BB16F1" w:rsidRPr="007B4799">
        <w:rPr>
          <w:rFonts w:ascii="Monotype Corsiva" w:hAnsi="Monotype Corsiva"/>
          <w:b/>
          <w:sz w:val="40"/>
          <w:szCs w:val="40"/>
        </w:rPr>
        <w:t>Прочтите детям.</w:t>
      </w:r>
      <w:r w:rsidR="00E516B3">
        <w:rPr>
          <w:rFonts w:ascii="Monotype Corsiva" w:hAnsi="Monotype Corsiva"/>
          <w:b/>
          <w:sz w:val="40"/>
          <w:szCs w:val="40"/>
        </w:rPr>
        <w:t xml:space="preserve">                      </w:t>
      </w:r>
    </w:p>
    <w:p w:rsidR="00BB16F1" w:rsidRPr="00736134" w:rsidRDefault="00E516B3" w:rsidP="00736134">
      <w:pPr>
        <w:ind w:left="-284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</w:t>
      </w:r>
      <w:r w:rsidR="00736134">
        <w:rPr>
          <w:rFonts w:ascii="Monotype Corsiva" w:hAnsi="Monotype Corsiva"/>
          <w:b/>
          <w:sz w:val="40"/>
          <w:szCs w:val="40"/>
        </w:rPr>
        <w:t xml:space="preserve">                          </w:t>
      </w:r>
    </w:p>
    <w:p w:rsidR="00BB16F1" w:rsidRPr="00C12FAC" w:rsidRDefault="00BB16F1" w:rsidP="00BB16F1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C12FAC">
        <w:rPr>
          <w:rFonts w:ascii="Monotype Corsiva" w:hAnsi="Monotype Corsiva"/>
          <w:b/>
          <w:color w:val="FF0000"/>
          <w:sz w:val="56"/>
          <w:szCs w:val="56"/>
        </w:rPr>
        <w:t xml:space="preserve">Как  «катюша» </w:t>
      </w:r>
      <w:r w:rsidR="007B4799" w:rsidRPr="00C12FAC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Pr="00C12FAC">
        <w:rPr>
          <w:rFonts w:ascii="Monotype Corsiva" w:hAnsi="Monotype Corsiva"/>
          <w:b/>
          <w:color w:val="FF0000"/>
          <w:sz w:val="56"/>
          <w:szCs w:val="56"/>
        </w:rPr>
        <w:t xml:space="preserve">«катюшей» </w:t>
      </w:r>
      <w:r w:rsidR="007B4799" w:rsidRPr="00C12FAC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Pr="00C12FAC">
        <w:rPr>
          <w:rFonts w:ascii="Monotype Corsiva" w:hAnsi="Monotype Corsiva"/>
          <w:b/>
          <w:color w:val="FF0000"/>
          <w:sz w:val="56"/>
          <w:szCs w:val="56"/>
        </w:rPr>
        <w:t>стала.</w:t>
      </w:r>
    </w:p>
    <w:p w:rsidR="00736134" w:rsidRPr="00736134" w:rsidRDefault="00736134" w:rsidP="00736134">
      <w:pPr>
        <w:ind w:left="-284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                    </w:t>
      </w:r>
      <w:r w:rsidRPr="00736134">
        <w:rPr>
          <w:rFonts w:ascii="Monotype Corsiva" w:hAnsi="Monotype Corsiva"/>
          <w:b/>
          <w:sz w:val="32"/>
          <w:szCs w:val="32"/>
        </w:rPr>
        <w:t xml:space="preserve">Автор рассказа  </w:t>
      </w:r>
      <w:proofErr w:type="spellStart"/>
      <w:r w:rsidRPr="00736134">
        <w:rPr>
          <w:rFonts w:ascii="Monotype Corsiva" w:hAnsi="Monotype Corsiva"/>
          <w:b/>
          <w:sz w:val="32"/>
          <w:szCs w:val="32"/>
        </w:rPr>
        <w:t>С.П.Алексеев</w:t>
      </w:r>
      <w:proofErr w:type="spellEnd"/>
      <w:r w:rsidRPr="00736134">
        <w:rPr>
          <w:rFonts w:ascii="Monotype Corsiva" w:hAnsi="Monotype Corsiva"/>
          <w:b/>
          <w:sz w:val="32"/>
          <w:szCs w:val="32"/>
        </w:rPr>
        <w:t>.</w:t>
      </w:r>
    </w:p>
    <w:p w:rsidR="00BB16F1" w:rsidRDefault="00BB16F1" w:rsidP="00736134">
      <w:pPr>
        <w:jc w:val="right"/>
        <w:rPr>
          <w:sz w:val="28"/>
          <w:szCs w:val="28"/>
        </w:rPr>
      </w:pPr>
    </w:p>
    <w:p w:rsidR="00BB16F1" w:rsidRDefault="00BB16F1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«Катюши» - это реактивные минометные установки. Которые в первые дни войны появились в Советской Армии. Снаряды «катюш» обладали огромной разрушительной силой.  К тому же, летя по небу, они оставляли угрожающий огненный след.</w:t>
      </w:r>
    </w:p>
    <w:p w:rsidR="00BB16F1" w:rsidRDefault="00BB16F1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Впервые «катюши» были применены 14 июля 1941 года в боях под Оршей.</w:t>
      </w:r>
    </w:p>
    <w:p w:rsidR="00BB16F1" w:rsidRDefault="00BB16F1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Идут фашисты. Орша рядом.  Орша наша, считают уже фашисты. Еще шаг, еще два – и схватят город за горло.</w:t>
      </w:r>
    </w:p>
    <w:p w:rsidR="00BB16F1" w:rsidRDefault="00BB16F1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Идут фашисты и вдруг</w:t>
      </w:r>
      <w:proofErr w:type="gramStart"/>
      <w:r>
        <w:rPr>
          <w:sz w:val="28"/>
          <w:szCs w:val="28"/>
        </w:rPr>
        <w:t xml:space="preserve">… </w:t>
      </w:r>
      <w:r w:rsidR="00C711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ловно разорвалось на части небо. Словно встало оно на дыбы. Словно стрелы огня и лавы метнуло небо сюда, на землю. Это реактивные снаряды «катюш» открыли огонь по фашистам.</w:t>
      </w:r>
    </w:p>
    <w:p w:rsidR="00BB16F1" w:rsidRDefault="00BB16F1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Тойфель</w:t>
      </w:r>
      <w:proofErr w:type="spellEnd"/>
      <w:r>
        <w:rPr>
          <w:sz w:val="28"/>
          <w:szCs w:val="28"/>
        </w:rPr>
        <w:t>!</w:t>
      </w:r>
    </w:p>
    <w:p w:rsidR="00BB16F1" w:rsidRDefault="00BB16F1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Тойфель</w:t>
      </w:r>
      <w:proofErr w:type="spellEnd"/>
      <w:r>
        <w:rPr>
          <w:sz w:val="28"/>
          <w:szCs w:val="28"/>
        </w:rPr>
        <w:t>!</w:t>
      </w:r>
    </w:p>
    <w:p w:rsidR="00BB16F1" w:rsidRDefault="00BB16F1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</w:t>
      </w:r>
      <w:r w:rsidR="006A7B7C">
        <w:rPr>
          <w:sz w:val="28"/>
          <w:szCs w:val="28"/>
        </w:rPr>
        <w:t>ьявол в небе! – кричат фашисты.</w:t>
      </w:r>
    </w:p>
    <w:p w:rsidR="006A7B7C" w:rsidRDefault="006A7B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Немного фашистов тогда уцелело. Кто выжил, зайцем метнулся к себе в тылы.</w:t>
      </w:r>
    </w:p>
    <w:p w:rsidR="006A7B7C" w:rsidRDefault="006A7B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-Дьявол, дьявол в небе! – кричат фашисты. И выбивают зубами пляс.</w:t>
      </w:r>
    </w:p>
    <w:p w:rsidR="006A7B7C" w:rsidRDefault="006A7B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Следующий, еще более сильный удар по фашистам «катюши» произвели во время Смоленского сражения. Потом «катюши» принимали участие в великой Московской битве, в боях под Сталинградом, затем громили врагов под Киевом и под Минском и во многих других местах.</w:t>
      </w:r>
    </w:p>
    <w:p w:rsidR="006A7B7C" w:rsidRDefault="006A7B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2E4F7C">
        <w:rPr>
          <w:sz w:val="28"/>
          <w:szCs w:val="28"/>
        </w:rPr>
        <w:t>К</w:t>
      </w:r>
      <w:r>
        <w:rPr>
          <w:sz w:val="28"/>
          <w:szCs w:val="28"/>
        </w:rPr>
        <w:t>атюша» не сразу стала «катюшей» стала. Вначале солдаты называли ее «Раисой»</w:t>
      </w:r>
    </w:p>
    <w:p w:rsidR="006A7B7C" w:rsidRDefault="006A7B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-«Раиса» приехала.</w:t>
      </w:r>
    </w:p>
    <w:p w:rsidR="006A7B7C" w:rsidRDefault="006A7B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-«Раиса» послала гостинцы фрицам.</w:t>
      </w:r>
    </w:p>
    <w:p w:rsidR="00BB16F1" w:rsidRDefault="002E4F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>Затем более уважительно стали звать ее – «Марией Ивановной».</w:t>
      </w:r>
    </w:p>
    <w:p w:rsidR="002E4F7C" w:rsidRDefault="002E4F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-«Мария Ивановна» к нам пожаловала.</w:t>
      </w:r>
    </w:p>
    <w:p w:rsidR="002E4F7C" w:rsidRDefault="002E4F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-«Мария Ивановна», братцы прибыла.</w:t>
      </w:r>
    </w:p>
    <w:p w:rsidR="002E4F7C" w:rsidRDefault="002E4F7C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>И только потом кто-то сказал «Катюша»! Понравилось солдатам это простое имя. Были в нем душевность и ласковость. Даже песню сложили солдаты</w:t>
      </w:r>
      <w:r w:rsidR="007B4799">
        <w:rPr>
          <w:sz w:val="28"/>
          <w:szCs w:val="28"/>
        </w:rPr>
        <w:t xml:space="preserve"> про «катюшу». Вот два куплета из этой песни:</w:t>
      </w:r>
    </w:p>
    <w:p w:rsidR="007B4799" w:rsidRDefault="007B4799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Шли бои на море и на суше,</w:t>
      </w:r>
    </w:p>
    <w:p w:rsidR="007B4799" w:rsidRDefault="007B4799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Над землей гудел снарядов вой.</w:t>
      </w:r>
    </w:p>
    <w:p w:rsidR="007B4799" w:rsidRDefault="007B4799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Выезжала из лесу «катюша»</w:t>
      </w:r>
    </w:p>
    <w:p w:rsidR="007B4799" w:rsidRDefault="007B4799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рубеж знакомый, огневой.</w:t>
      </w:r>
    </w:p>
    <w:p w:rsidR="007B4799" w:rsidRDefault="007B4799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Выезжала, мины заряжала,</w:t>
      </w:r>
    </w:p>
    <w:p w:rsidR="007B4799" w:rsidRDefault="007B4799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Сокрушала изверга-врага.</w:t>
      </w:r>
    </w:p>
    <w:p w:rsidR="007B4799" w:rsidRDefault="007B4799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Ахнет раз – и роты не бывало.</w:t>
      </w:r>
    </w:p>
    <w:p w:rsidR="007B4799" w:rsidRDefault="007B4799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Ахнет два - и нет уже полка!</w:t>
      </w:r>
    </w:p>
    <w:p w:rsidR="00F90746" w:rsidRDefault="007B4799" w:rsidP="00D10DE9">
      <w:pPr>
        <w:ind w:left="-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Знаменитой «катюше» сейчас установлен памятник. Стоит он там, где «катюша» впервые открыла огонь по фашистам. В городе Орше, на берегу Днепра.</w:t>
      </w:r>
    </w:p>
    <w:p w:rsidR="00D10DE9" w:rsidRPr="00F90746" w:rsidRDefault="00D10DE9" w:rsidP="00F90746">
      <w:pPr>
        <w:rPr>
          <w:sz w:val="28"/>
          <w:szCs w:val="28"/>
        </w:rPr>
      </w:pPr>
    </w:p>
    <w:p w:rsidR="007B4799" w:rsidRDefault="007B4799" w:rsidP="00D10DE9">
      <w:pPr>
        <w:ind w:left="-142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1B9B78E" wp14:editId="6438F64D">
            <wp:extent cx="5143830" cy="3517094"/>
            <wp:effectExtent l="228600" t="247650" r="247650" b="293370"/>
            <wp:docPr id="1" name="Рисунок 1" descr="http://img-fotki.yandex.ru/get/9314/27484944.bd/0_124da6_b140c34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314/27484944.bd/0_124da6_b140c347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048" cy="352066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90746" w:rsidRDefault="00F90746" w:rsidP="00F90746">
      <w:pPr>
        <w:ind w:left="-567"/>
        <w:jc w:val="center"/>
        <w:rPr>
          <w:sz w:val="28"/>
          <w:szCs w:val="28"/>
        </w:rPr>
      </w:pPr>
      <w:r w:rsidRPr="00F90746">
        <w:rPr>
          <w:sz w:val="28"/>
          <w:szCs w:val="28"/>
        </w:rPr>
        <w:t>Ю. Градов. Памятник «катюше»</w:t>
      </w:r>
      <w:r>
        <w:rPr>
          <w:sz w:val="28"/>
          <w:szCs w:val="28"/>
        </w:rPr>
        <w:t xml:space="preserve"> </w:t>
      </w:r>
      <w:r w:rsidRPr="00F90746">
        <w:rPr>
          <w:sz w:val="28"/>
          <w:szCs w:val="28"/>
        </w:rPr>
        <w:t>в Орше. 1966</w:t>
      </w:r>
    </w:p>
    <w:p w:rsidR="00F90746" w:rsidRDefault="00F90746" w:rsidP="00F90746">
      <w:pPr>
        <w:ind w:left="-567"/>
        <w:jc w:val="center"/>
        <w:rPr>
          <w:sz w:val="28"/>
          <w:szCs w:val="28"/>
        </w:rPr>
      </w:pPr>
    </w:p>
    <w:p w:rsidR="00F90746" w:rsidRDefault="00F90746" w:rsidP="00D10DE9">
      <w:pPr>
        <w:tabs>
          <w:tab w:val="left" w:pos="7938"/>
        </w:tabs>
        <w:ind w:right="127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500E70C" wp14:editId="59237587">
            <wp:extent cx="5143500" cy="3447881"/>
            <wp:effectExtent l="228600" t="247650" r="247650" b="286385"/>
            <wp:docPr id="2" name="Рисунок 2" descr="http://124.r.photoshare.ru/01241/00bd5cb1b0a2ce688ae2c17e3f56bd134eab7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4.r.photoshare.ru/01241/00bd5cb1b0a2ce688ae2c17e3f56bd134eab7f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45" cy="34556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90746" w:rsidRDefault="00D10DE9" w:rsidP="00F90746">
      <w:pPr>
        <w:tabs>
          <w:tab w:val="left" w:pos="7938"/>
        </w:tabs>
        <w:ind w:left="-426" w:right="12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90746">
        <w:rPr>
          <w:sz w:val="28"/>
          <w:szCs w:val="28"/>
        </w:rPr>
        <w:t xml:space="preserve">Ф. </w:t>
      </w:r>
      <w:proofErr w:type="spellStart"/>
      <w:r w:rsidR="00F90746">
        <w:rPr>
          <w:sz w:val="28"/>
          <w:szCs w:val="28"/>
        </w:rPr>
        <w:t>Усыпенко</w:t>
      </w:r>
      <w:proofErr w:type="spellEnd"/>
      <w:r w:rsidR="00F90746">
        <w:rPr>
          <w:sz w:val="28"/>
          <w:szCs w:val="28"/>
        </w:rPr>
        <w:t xml:space="preserve">. «Ответ гвардейцев – минометчиков. </w:t>
      </w:r>
      <w:r>
        <w:rPr>
          <w:sz w:val="28"/>
          <w:szCs w:val="28"/>
        </w:rPr>
        <w:t xml:space="preserve">                </w:t>
      </w:r>
      <w:r w:rsidR="00F90746">
        <w:rPr>
          <w:sz w:val="28"/>
          <w:szCs w:val="28"/>
        </w:rPr>
        <w:t>Бой за деревню»</w:t>
      </w:r>
    </w:p>
    <w:p w:rsidR="00D10DE9" w:rsidRDefault="00D10DE9" w:rsidP="00F90746">
      <w:pPr>
        <w:tabs>
          <w:tab w:val="left" w:pos="7938"/>
        </w:tabs>
        <w:ind w:left="-426" w:right="1274"/>
        <w:jc w:val="center"/>
        <w:rPr>
          <w:sz w:val="28"/>
          <w:szCs w:val="28"/>
        </w:rPr>
      </w:pPr>
    </w:p>
    <w:p w:rsidR="00D10DE9" w:rsidRDefault="00E516B3" w:rsidP="00736134">
      <w:pPr>
        <w:tabs>
          <w:tab w:val="left" w:pos="7938"/>
        </w:tabs>
        <w:ind w:left="-426" w:right="1274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10DE9" w:rsidRPr="00F90746" w:rsidRDefault="00E516B3" w:rsidP="00736134">
      <w:pPr>
        <w:tabs>
          <w:tab w:val="left" w:pos="7938"/>
        </w:tabs>
        <w:ind w:left="-426" w:right="127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Журнал </w:t>
      </w:r>
      <w:r w:rsidR="00D10DE9">
        <w:rPr>
          <w:sz w:val="28"/>
          <w:szCs w:val="28"/>
        </w:rPr>
        <w:t>«</w:t>
      </w:r>
      <w:proofErr w:type="spellStart"/>
      <w:r w:rsidR="00D10DE9">
        <w:rPr>
          <w:sz w:val="28"/>
          <w:szCs w:val="28"/>
        </w:rPr>
        <w:t>Мурзилка</w:t>
      </w:r>
      <w:proofErr w:type="spellEnd"/>
      <w:r w:rsidR="00D10DE9">
        <w:rPr>
          <w:sz w:val="28"/>
          <w:szCs w:val="28"/>
        </w:rPr>
        <w:t>»  №</w:t>
      </w:r>
      <w:r w:rsidR="00736134">
        <w:rPr>
          <w:sz w:val="28"/>
          <w:szCs w:val="28"/>
        </w:rPr>
        <w:t xml:space="preserve"> </w:t>
      </w:r>
      <w:r w:rsidR="00D10DE9">
        <w:rPr>
          <w:sz w:val="28"/>
          <w:szCs w:val="28"/>
        </w:rPr>
        <w:t>5  2007</w:t>
      </w:r>
      <w:r>
        <w:rPr>
          <w:sz w:val="28"/>
          <w:szCs w:val="28"/>
        </w:rPr>
        <w:t xml:space="preserve"> г.</w:t>
      </w:r>
    </w:p>
    <w:sectPr w:rsidR="00D10DE9" w:rsidRPr="00F90746" w:rsidSect="00D10DE9">
      <w:pgSz w:w="11906" w:h="16838"/>
      <w:pgMar w:top="567" w:right="851" w:bottom="624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F1"/>
    <w:rsid w:val="002E4F7C"/>
    <w:rsid w:val="006A7B7C"/>
    <w:rsid w:val="00736134"/>
    <w:rsid w:val="007B4799"/>
    <w:rsid w:val="00BB16F1"/>
    <w:rsid w:val="00C12FAC"/>
    <w:rsid w:val="00C71161"/>
    <w:rsid w:val="00D10DE9"/>
    <w:rsid w:val="00E516B3"/>
    <w:rsid w:val="00F52108"/>
    <w:rsid w:val="00F63BF0"/>
    <w:rsid w:val="00F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F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3B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63B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63B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BF0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63BF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3BF0"/>
    <w:rPr>
      <w:b/>
      <w:bCs/>
      <w:sz w:val="28"/>
      <w:szCs w:val="28"/>
      <w:lang w:eastAsia="ru-RU"/>
    </w:rPr>
  </w:style>
  <w:style w:type="character" w:styleId="a3">
    <w:name w:val="Strong"/>
    <w:qFormat/>
    <w:rsid w:val="00F63B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47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7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F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3B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63B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63B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BF0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63BF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3BF0"/>
    <w:rPr>
      <w:b/>
      <w:bCs/>
      <w:sz w:val="28"/>
      <w:szCs w:val="28"/>
      <w:lang w:eastAsia="ru-RU"/>
    </w:rPr>
  </w:style>
  <w:style w:type="character" w:styleId="a3">
    <w:name w:val="Strong"/>
    <w:qFormat/>
    <w:rsid w:val="00F63B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47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7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шеф</cp:lastModifiedBy>
  <cp:revision>5</cp:revision>
  <dcterms:created xsi:type="dcterms:W3CDTF">2017-05-15T17:27:00Z</dcterms:created>
  <dcterms:modified xsi:type="dcterms:W3CDTF">2017-05-26T11:52:00Z</dcterms:modified>
</cp:coreProperties>
</file>